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98303" w14:textId="47EE3905" w:rsidR="00CB4A4A" w:rsidRPr="00744B4B" w:rsidRDefault="00CB4A4A" w:rsidP="00CB4A4A">
      <w:pPr>
        <w:pStyle w:val="Kopfzeile"/>
        <w:tabs>
          <w:tab w:val="right" w:pos="9638"/>
        </w:tabs>
        <w:rPr>
          <w:sz w:val="24"/>
          <w:szCs w:val="24"/>
        </w:rPr>
      </w:pPr>
      <w:bookmarkStart w:id="0" w:name="OLE_LINK146"/>
      <w:bookmarkStart w:id="1" w:name="OLE_LINK147"/>
      <w:r w:rsidRPr="00744B4B">
        <w:rPr>
          <w:sz w:val="24"/>
          <w:szCs w:val="24"/>
          <w:lang w:eastAsia="ja-JP"/>
        </w:rPr>
        <w:t>3GPP TSG-CT WG1 Meeting #156</w:t>
      </w:r>
      <w:r w:rsidRPr="00744B4B">
        <w:rPr>
          <w:sz w:val="24"/>
          <w:szCs w:val="24"/>
          <w:lang w:eastAsia="ja-JP"/>
        </w:rPr>
        <w:tab/>
        <w:t>C1-25</w:t>
      </w:r>
      <w:r w:rsidR="00917A8E">
        <w:rPr>
          <w:sz w:val="24"/>
          <w:szCs w:val="24"/>
          <w:lang w:eastAsia="ja-JP"/>
        </w:rPr>
        <w:t>5157</w:t>
      </w:r>
    </w:p>
    <w:p w14:paraId="05B0D0A8" w14:textId="661E5168" w:rsidR="001E489F" w:rsidRPr="006E5DD5" w:rsidRDefault="001174C5" w:rsidP="00CB4A4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1174C5">
        <w:rPr>
          <w:rFonts w:ascii="Arial" w:hAnsi="Arial"/>
          <w:b/>
          <w:noProof/>
          <w:sz w:val="24"/>
          <w:szCs w:val="24"/>
          <w:lang w:eastAsia="ja-JP"/>
        </w:rPr>
        <w:t>Goteberg, Sweden 25-29 August 2025</w:t>
      </w:r>
    </w:p>
    <w:p w14:paraId="6B417959" w14:textId="6F486B1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B4A4A"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</w:p>
    <w:p w14:paraId="49D92DA3" w14:textId="454CE134" w:rsidR="001E489F" w:rsidRPr="006C2E80" w:rsidRDefault="00A02814" w:rsidP="00744B4B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B4A4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CB4A4A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CB4A4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B4B" w:rsidRPr="00744B4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744B4B">
        <w:rPr>
          <w:rFonts w:ascii="Arial" w:eastAsia="Batang" w:hAnsi="Arial" w:cs="Arial"/>
          <w:b/>
          <w:sz w:val="24"/>
          <w:szCs w:val="24"/>
          <w:lang w:eastAsia="zh-CN"/>
        </w:rPr>
        <w:t xml:space="preserve">of </w:t>
      </w:r>
      <w:r w:rsidR="00CB4A4A" w:rsidRPr="000E23D8">
        <w:rPr>
          <w:rFonts w:ascii="Arial" w:eastAsia="Batang" w:hAnsi="Arial" w:cs="Arial"/>
          <w:b/>
          <w:sz w:val="24"/>
          <w:szCs w:val="24"/>
          <w:lang w:eastAsia="zh-CN"/>
        </w:rPr>
        <w:t>Lower Selection-priority for PLMN Selection</w:t>
      </w:r>
    </w:p>
    <w:p w14:paraId="66ACF610" w14:textId="050CD58F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73BB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5617B39A" w14:textId="3DD19C2E" w:rsidR="00A266D0" w:rsidRDefault="001E489F" w:rsidP="00B8411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A4711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4190C267" w14:textId="77777777" w:rsidR="001174C5" w:rsidRPr="00A266D0" w:rsidRDefault="001174C5" w:rsidP="001174C5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151182C" w14:textId="45774610" w:rsidR="00A266D0" w:rsidRPr="00744B4B" w:rsidRDefault="00A266D0" w:rsidP="00A266D0">
      <w:pPr>
        <w:pStyle w:val="Kopfzeile"/>
        <w:tabs>
          <w:tab w:val="right" w:pos="9638"/>
        </w:tabs>
        <w:rPr>
          <w:sz w:val="24"/>
          <w:szCs w:val="24"/>
        </w:rPr>
      </w:pPr>
      <w:r w:rsidRPr="00744B4B">
        <w:rPr>
          <w:sz w:val="24"/>
          <w:szCs w:val="24"/>
          <w:lang w:eastAsia="ja-JP"/>
        </w:rPr>
        <w:t>3GPP TSG-CT WG</w:t>
      </w:r>
      <w:r>
        <w:rPr>
          <w:sz w:val="24"/>
          <w:szCs w:val="24"/>
          <w:lang w:eastAsia="ja-JP"/>
        </w:rPr>
        <w:t>6</w:t>
      </w:r>
      <w:r w:rsidRPr="00744B4B">
        <w:rPr>
          <w:sz w:val="24"/>
          <w:szCs w:val="24"/>
          <w:lang w:eastAsia="ja-JP"/>
        </w:rPr>
        <w:t xml:space="preserve"> Meeting #1</w:t>
      </w:r>
      <w:r>
        <w:rPr>
          <w:sz w:val="24"/>
          <w:szCs w:val="24"/>
          <w:lang w:eastAsia="ja-JP"/>
        </w:rPr>
        <w:t>23</w:t>
      </w:r>
      <w:r w:rsidRPr="00744B4B">
        <w:rPr>
          <w:sz w:val="24"/>
          <w:szCs w:val="24"/>
          <w:lang w:eastAsia="ja-JP"/>
        </w:rPr>
        <w:tab/>
      </w:r>
      <w:r w:rsidR="00B64157" w:rsidRPr="00B64157">
        <w:rPr>
          <w:sz w:val="24"/>
          <w:szCs w:val="24"/>
          <w:lang w:eastAsia="ja-JP"/>
        </w:rPr>
        <w:t>C6-250474</w:t>
      </w:r>
    </w:p>
    <w:p w14:paraId="7F193608" w14:textId="76464DD4" w:rsidR="00A266D0" w:rsidRPr="006E5DD5" w:rsidRDefault="001174C5" w:rsidP="00A266D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1174C5">
        <w:rPr>
          <w:rFonts w:ascii="Arial" w:hAnsi="Arial"/>
          <w:b/>
          <w:noProof/>
          <w:sz w:val="24"/>
          <w:szCs w:val="24"/>
          <w:lang w:eastAsia="ja-JP"/>
        </w:rPr>
        <w:t>Goteberg, Sweden 25-29 August 2025</w:t>
      </w:r>
    </w:p>
    <w:p w14:paraId="053AE03F" w14:textId="77777777" w:rsidR="00A266D0" w:rsidRPr="006C2E80" w:rsidRDefault="00A266D0" w:rsidP="00A266D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</w:p>
    <w:p w14:paraId="3EB996CC" w14:textId="77777777" w:rsidR="00A266D0" w:rsidRPr="006C2E80" w:rsidRDefault="00A266D0" w:rsidP="00A266D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744B4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of </w:t>
      </w:r>
      <w:r w:rsidRPr="000E23D8">
        <w:rPr>
          <w:rFonts w:ascii="Arial" w:eastAsia="Batang" w:hAnsi="Arial" w:cs="Arial"/>
          <w:b/>
          <w:sz w:val="24"/>
          <w:szCs w:val="24"/>
          <w:lang w:eastAsia="zh-CN"/>
        </w:rPr>
        <w:t>Lower Selection-priority for PLMN Selection</w:t>
      </w:r>
    </w:p>
    <w:p w14:paraId="70DAD5A4" w14:textId="77777777" w:rsidR="00A266D0" w:rsidRPr="006C2E80" w:rsidRDefault="00A266D0" w:rsidP="00A266D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2EE5926A" w14:textId="17C33D32" w:rsidR="00A266D0" w:rsidRPr="006C2E80" w:rsidRDefault="00A266D0" w:rsidP="00A266D0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bookmarkEnd w:id="0"/>
    <w:bookmarkEnd w:id="1"/>
    <w:p w14:paraId="17BB372B" w14:textId="77777777" w:rsidR="001E489F" w:rsidRPr="00BC642A" w:rsidRDefault="001E489F" w:rsidP="001E489F">
      <w:pPr>
        <w:pStyle w:val="berschrift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A96F0C1" w:rsidR="001E489F" w:rsidRPr="001E489F" w:rsidRDefault="001E489F" w:rsidP="001E489F">
      <w:pPr>
        <w:pStyle w:val="berschrift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bookmarkStart w:id="2" w:name="_Hlk206138069"/>
      <w:r w:rsidR="00CB4A4A" w:rsidRPr="00BA5135">
        <w:rPr>
          <w:rFonts w:eastAsia="Times New Roman"/>
          <w:lang w:eastAsia="ja-JP"/>
        </w:rPr>
        <w:t>Lower Selection-priority for PLMN Selection</w:t>
      </w:r>
      <w:bookmarkEnd w:id="2"/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217A5F77" w:rsidR="001E489F" w:rsidRPr="00521A58" w:rsidRDefault="001E489F" w:rsidP="001E489F">
      <w:pPr>
        <w:pStyle w:val="berschrift8"/>
        <w:ind w:left="2835" w:hanging="2835"/>
        <w:rPr>
          <w:lang w:val="fr-FR" w:eastAsia="ja-JP"/>
        </w:rPr>
      </w:pPr>
      <w:proofErr w:type="spellStart"/>
      <w:proofErr w:type="gramStart"/>
      <w:r w:rsidRPr="00521A58">
        <w:rPr>
          <w:lang w:val="fr-FR" w:eastAsia="ja-JP"/>
        </w:rPr>
        <w:t>Acronym</w:t>
      </w:r>
      <w:proofErr w:type="spellEnd"/>
      <w:r w:rsidRPr="00521A58">
        <w:rPr>
          <w:lang w:val="fr-FR" w:eastAsia="ja-JP"/>
        </w:rPr>
        <w:t>:</w:t>
      </w:r>
      <w:proofErr w:type="gramEnd"/>
      <w:r w:rsidRPr="00521A58">
        <w:rPr>
          <w:lang w:val="fr-FR" w:eastAsia="ja-JP"/>
        </w:rPr>
        <w:tab/>
      </w:r>
      <w:bookmarkStart w:id="3" w:name="_Hlk206138719"/>
      <w:proofErr w:type="spellStart"/>
      <w:r w:rsidR="00CB4A4A" w:rsidRPr="00BA5135">
        <w:rPr>
          <w:rFonts w:eastAsia="Times New Roman"/>
          <w:lang w:eastAsia="ja-JP"/>
        </w:rPr>
        <w:t>LoSePLMN</w:t>
      </w:r>
      <w:proofErr w:type="spellEnd"/>
      <w:r w:rsidR="00CB4A4A" w:rsidRPr="00BA5135">
        <w:rPr>
          <w:rFonts w:eastAsia="Times New Roman"/>
          <w:lang w:eastAsia="ja-JP"/>
        </w:rPr>
        <w:t>-</w:t>
      </w:r>
      <w:r w:rsidR="00CB4A4A">
        <w:rPr>
          <w:rFonts w:eastAsia="Times New Roman"/>
          <w:lang w:eastAsia="ja-JP"/>
        </w:rPr>
        <w:t>CT</w:t>
      </w:r>
      <w:bookmarkEnd w:id="3"/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3ECC31BF" w:rsidR="001E489F" w:rsidRPr="00521A58" w:rsidRDefault="001E489F" w:rsidP="001E489F">
      <w:pPr>
        <w:pStyle w:val="berschrift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 xml:space="preserve">Unique </w:t>
      </w:r>
      <w:proofErr w:type="gramStart"/>
      <w:r w:rsidRPr="00521A58">
        <w:rPr>
          <w:lang w:val="fr-FR" w:eastAsia="ja-JP"/>
        </w:rPr>
        <w:t>identifier:</w:t>
      </w:r>
      <w:proofErr w:type="gramEnd"/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TBD</w:t>
      </w:r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berschrift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berschrift1"/>
        <w:rPr>
          <w:b/>
          <w:lang w:eastAsia="ja-JP"/>
        </w:rPr>
      </w:pPr>
      <w:r w:rsidRPr="007861B8">
        <w:rPr>
          <w:lang w:eastAsia="ja-JP"/>
        </w:rPr>
        <w:lastRenderedPageBreak/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42611CF" w:rsidR="00ED0250" w:rsidRDefault="00744B4B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8DD7A86" w:rsidR="00ED0250" w:rsidRDefault="00ED0250" w:rsidP="00ED025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EA1E6F4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33B22505" w:rsidR="00ED0250" w:rsidRDefault="00CB4A4A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Default="001E489F" w:rsidP="001E489F"/>
    <w:p w14:paraId="2BB4986E" w14:textId="60DFBA3D" w:rsidR="00CB4A4A" w:rsidRPr="006C2E80" w:rsidRDefault="00CB4A4A" w:rsidP="001E489F"/>
    <w:p w14:paraId="1A78ECA7" w14:textId="77777777" w:rsidR="001E489F" w:rsidRPr="007861B8" w:rsidRDefault="001E489F" w:rsidP="007861B8">
      <w:pPr>
        <w:pStyle w:val="berschrift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berschrift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berschrift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60FAA427" w:rsidR="001E489F" w:rsidRDefault="00CB4A4A" w:rsidP="00200D82">
            <w:pPr>
              <w:pStyle w:val="TAL"/>
            </w:pPr>
            <w:proofErr w:type="spellStart"/>
            <w:r w:rsidRPr="00CB4A4A">
              <w:t>LoSePLMN</w:t>
            </w:r>
            <w:proofErr w:type="spellEnd"/>
            <w:r w:rsidRPr="00CB4A4A">
              <w:t>-REQ</w:t>
            </w:r>
          </w:p>
        </w:tc>
        <w:tc>
          <w:tcPr>
            <w:tcW w:w="992" w:type="dxa"/>
          </w:tcPr>
          <w:p w14:paraId="334D300A" w14:textId="43A106B5" w:rsidR="001E489F" w:rsidRDefault="005C1A05" w:rsidP="005875D6">
            <w:pPr>
              <w:pStyle w:val="TAL"/>
            </w:pPr>
            <w:r>
              <w:t>SA</w:t>
            </w:r>
            <w:r w:rsidR="00CB4A4A">
              <w:t>1</w:t>
            </w:r>
          </w:p>
        </w:tc>
        <w:tc>
          <w:tcPr>
            <w:tcW w:w="1134" w:type="dxa"/>
          </w:tcPr>
          <w:p w14:paraId="3338BA6A" w14:textId="6B0DBCBD" w:rsidR="001E489F" w:rsidRDefault="00CB4A4A" w:rsidP="005875D6">
            <w:pPr>
              <w:pStyle w:val="TAL"/>
            </w:pPr>
            <w:r>
              <w:t>TBD</w:t>
            </w:r>
          </w:p>
        </w:tc>
        <w:tc>
          <w:tcPr>
            <w:tcW w:w="5635" w:type="dxa"/>
          </w:tcPr>
          <w:p w14:paraId="225432A0" w14:textId="61B0CDF9" w:rsidR="001E489F" w:rsidRPr="00251D80" w:rsidRDefault="00CB4A4A" w:rsidP="005875D6">
            <w:pPr>
              <w:pStyle w:val="TAL"/>
            </w:pPr>
            <w:r w:rsidRPr="00CB4A4A">
              <w:t>Lower Selection-priority for PLMN Selection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berschrift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5A60833" w:rsidR="00832D31" w:rsidRPr="00A56031" w:rsidDel="00012669" w:rsidRDefault="00832D31" w:rsidP="00832D31">
            <w:pPr>
              <w:pStyle w:val="TAL"/>
            </w:pPr>
          </w:p>
        </w:tc>
        <w:tc>
          <w:tcPr>
            <w:tcW w:w="3326" w:type="dxa"/>
          </w:tcPr>
          <w:p w14:paraId="1A9EB38F" w14:textId="202424D7" w:rsidR="00832D31" w:rsidRPr="00DF58E7" w:rsidDel="00012669" w:rsidRDefault="00832D31" w:rsidP="00832D31">
            <w:pPr>
              <w:pStyle w:val="TAL"/>
            </w:pPr>
          </w:p>
        </w:tc>
        <w:tc>
          <w:tcPr>
            <w:tcW w:w="5099" w:type="dxa"/>
          </w:tcPr>
          <w:p w14:paraId="555B420D" w14:textId="56DABA26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612EA8D4" w:rsidR="00832D31" w:rsidRPr="00A56031" w:rsidDel="00012669" w:rsidRDefault="00832D31" w:rsidP="00832D31">
            <w:pPr>
              <w:pStyle w:val="TAL"/>
            </w:pPr>
          </w:p>
        </w:tc>
        <w:tc>
          <w:tcPr>
            <w:tcW w:w="3326" w:type="dxa"/>
          </w:tcPr>
          <w:p w14:paraId="727D3399" w14:textId="15A7CB4B" w:rsidR="00832D31" w:rsidRPr="00DF58E7" w:rsidDel="00012669" w:rsidRDefault="00832D31" w:rsidP="00832D31">
            <w:pPr>
              <w:pStyle w:val="TAL"/>
            </w:pPr>
          </w:p>
        </w:tc>
        <w:tc>
          <w:tcPr>
            <w:tcW w:w="5099" w:type="dxa"/>
          </w:tcPr>
          <w:p w14:paraId="4831771B" w14:textId="6D9559ED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berschrift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27708CF" w14:textId="470F2414" w:rsidR="009F50C8" w:rsidRDefault="00F4355D" w:rsidP="00B8286B">
      <w:r>
        <w:t>Some networks may offer very limited capacity or services, for instance</w:t>
      </w:r>
      <w:r w:rsidR="008C7B67">
        <w:t xml:space="preserve"> (but not limited</w:t>
      </w:r>
      <w:r w:rsidR="00E02D30">
        <w:t xml:space="preserve"> to</w:t>
      </w:r>
      <w:r w:rsidR="008C7B67">
        <w:t>)</w:t>
      </w:r>
      <w:r>
        <w:t>, t</w:t>
      </w:r>
      <w:r>
        <w:rPr>
          <w:noProof/>
        </w:rPr>
        <w:t>he network</w:t>
      </w:r>
      <w:r w:rsidR="008C7B67">
        <w:rPr>
          <w:noProof/>
        </w:rPr>
        <w:t xml:space="preserve">s </w:t>
      </w:r>
      <w:r>
        <w:rPr>
          <w:noProof/>
        </w:rPr>
        <w:t>enable mobile communication services over satellite</w:t>
      </w:r>
      <w:r w:rsidR="008C7B67">
        <w:rPr>
          <w:noProof/>
        </w:rPr>
        <w:t xml:space="preserve"> by l</w:t>
      </w:r>
      <w:r w:rsidR="008C7B67" w:rsidRPr="00B8286B">
        <w:rPr>
          <w:noProof/>
        </w:rPr>
        <w:t>everaging unmodified terrestrial radio</w:t>
      </w:r>
      <w:r w:rsidR="008C7B67">
        <w:rPr>
          <w:noProof/>
        </w:rPr>
        <w:t xml:space="preserve"> access technology</w:t>
      </w:r>
      <w:r>
        <w:rPr>
          <w:noProof/>
        </w:rPr>
        <w:t xml:space="preserve">. </w:t>
      </w:r>
      <w:r>
        <w:t xml:space="preserve">Therefore, it is beneficial to assign them a lower PLMN selection priority compared to other PLMNs. This approach helps avoid MSs from attempting to register to those targeted networks </w:t>
      </w:r>
      <w:r w:rsidR="007541BB">
        <w:t xml:space="preserve">(lower selection-priority PLMN) </w:t>
      </w:r>
      <w:r>
        <w:t>when the higher capacity</w:t>
      </w:r>
      <w:r w:rsidR="007541BB">
        <w:t xml:space="preserve"> allowable</w:t>
      </w:r>
      <w:r>
        <w:t xml:space="preserve"> PLMNs could be selected</w:t>
      </w:r>
      <w:r>
        <w:rPr>
          <w:lang w:eastAsia="zh-CN"/>
        </w:rPr>
        <w:t>.</w:t>
      </w:r>
    </w:p>
    <w:p w14:paraId="46A54522" w14:textId="77777777" w:rsidR="00A5611C" w:rsidRPr="007861B8" w:rsidRDefault="00A5611C" w:rsidP="00A5611C">
      <w:pPr>
        <w:pStyle w:val="berschrift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A30DE3C" w14:textId="1ADD9E67" w:rsidR="00891D47" w:rsidRDefault="00891D47" w:rsidP="00891D47">
      <w:r w:rsidRPr="00F76CD1">
        <w:t xml:space="preserve">The objectives of this </w:t>
      </w:r>
      <w:r>
        <w:t>work item</w:t>
      </w:r>
      <w:r w:rsidRPr="00F76CD1">
        <w:t xml:space="preserve"> are to </w:t>
      </w:r>
      <w:r>
        <w:t xml:space="preserve">work on the </w:t>
      </w:r>
      <w:r w:rsidR="00B418FC">
        <w:t>CT</w:t>
      </w:r>
      <w:r>
        <w:t xml:space="preserve"> </w:t>
      </w:r>
      <w:r w:rsidRPr="00F76CD1">
        <w:t>aspects</w:t>
      </w:r>
      <w:r>
        <w:t xml:space="preserve"> for the requirement</w:t>
      </w:r>
      <w:r w:rsidR="00B418FC">
        <w:t>s</w:t>
      </w:r>
      <w:r>
        <w:t xml:space="preserve"> defined by </w:t>
      </w:r>
      <w:r w:rsidRPr="00442F8D">
        <w:t>TSG SA WG1</w:t>
      </w:r>
      <w:r>
        <w:t xml:space="preserve"> </w:t>
      </w:r>
      <w:r w:rsidR="004B33AE">
        <w:t>in</w:t>
      </w:r>
      <w:r>
        <w:t xml:space="preserve"> their </w:t>
      </w:r>
      <w:proofErr w:type="spellStart"/>
      <w:r w:rsidRPr="00891D47">
        <w:rPr>
          <w:rFonts w:eastAsia="Yu Mincho"/>
        </w:rPr>
        <w:t>LoSePLMN</w:t>
      </w:r>
      <w:proofErr w:type="spellEnd"/>
      <w:r w:rsidRPr="00891D47">
        <w:rPr>
          <w:rFonts w:eastAsia="Yu Mincho"/>
        </w:rPr>
        <w:t>-</w:t>
      </w:r>
      <w:r w:rsidR="00B418FC">
        <w:rPr>
          <w:rFonts w:eastAsia="Yu Mincho"/>
        </w:rPr>
        <w:t>REQ</w:t>
      </w:r>
      <w:r w:rsidR="004B33AE">
        <w:rPr>
          <w:rFonts w:eastAsia="Yu Mincho"/>
        </w:rPr>
        <w:t xml:space="preserve"> </w:t>
      </w:r>
      <w:r w:rsidR="004B33AE">
        <w:t>work item</w:t>
      </w:r>
      <w:r>
        <w:t>. The following impacts on 3GPP CT working groups are identified.</w:t>
      </w:r>
    </w:p>
    <w:p w14:paraId="623F04A5" w14:textId="63FEE441" w:rsidR="00A5611C" w:rsidRPr="0068211D" w:rsidRDefault="00A5611C" w:rsidP="00A5611C">
      <w:r w:rsidRPr="0068211D">
        <w:t>CT1</w:t>
      </w:r>
      <w:r w:rsidR="00891D47">
        <w:t>:</w:t>
      </w:r>
    </w:p>
    <w:p w14:paraId="0458AF83" w14:textId="6F8CB3A4" w:rsidR="003C3FA9" w:rsidRDefault="003C3FA9" w:rsidP="00C5420F">
      <w:pPr>
        <w:pStyle w:val="B1"/>
        <w:numPr>
          <w:ilvl w:val="0"/>
          <w:numId w:val="14"/>
        </w:numPr>
        <w:rPr>
          <w:lang w:val="en-US"/>
        </w:rPr>
      </w:pPr>
      <w:bookmarkStart w:id="4" w:name="OLE_LINK148"/>
      <w:r>
        <w:rPr>
          <w:lang w:eastAsia="ko-KR"/>
        </w:rPr>
        <w:lastRenderedPageBreak/>
        <w:t>enable the home operator to configure</w:t>
      </w:r>
      <w:r>
        <w:rPr>
          <w:lang w:eastAsia="zh-CN"/>
        </w:rPr>
        <w:t xml:space="preserve">, update and </w:t>
      </w:r>
      <w:r>
        <w:rPr>
          <w:rFonts w:hint="eastAsia"/>
          <w:lang w:eastAsia="zh-CN"/>
        </w:rPr>
        <w:t>delete</w:t>
      </w:r>
      <w:r>
        <w:rPr>
          <w:lang w:eastAsia="zh-CN"/>
        </w:rPr>
        <w:t xml:space="preserve"> the entries in the </w:t>
      </w:r>
      <w:r>
        <w:rPr>
          <w:rFonts w:hint="eastAsia"/>
        </w:rPr>
        <w:t>"</w:t>
      </w:r>
      <w:r w:rsidRPr="00891D47">
        <w:rPr>
          <w:lang w:eastAsia="ko-KR"/>
        </w:rPr>
        <w:t>Lower selection priority PLMN with access technology</w:t>
      </w:r>
      <w:r>
        <w:rPr>
          <w:rFonts w:hint="eastAsia"/>
        </w:rPr>
        <w:t>"</w:t>
      </w:r>
      <w:r>
        <w:rPr>
          <w:lang w:eastAsia="zh-CN"/>
        </w:rPr>
        <w:t xml:space="preserve"> list; and</w:t>
      </w:r>
    </w:p>
    <w:p w14:paraId="4807B8A5" w14:textId="1E66BC7C" w:rsidR="006C198B" w:rsidRDefault="003C3FA9" w:rsidP="00C5420F">
      <w:pPr>
        <w:pStyle w:val="B1"/>
        <w:numPr>
          <w:ilvl w:val="0"/>
          <w:numId w:val="14"/>
        </w:numPr>
      </w:pPr>
      <w:r>
        <w:rPr>
          <w:lang w:eastAsia="ko-KR"/>
        </w:rPr>
        <w:t xml:space="preserve">enhance both </w:t>
      </w:r>
      <w:r w:rsidRPr="00A908F0">
        <w:rPr>
          <w:lang w:eastAsia="ko-KR"/>
        </w:rPr>
        <w:t xml:space="preserve">automatic </w:t>
      </w:r>
      <w:r>
        <w:rPr>
          <w:lang w:eastAsia="ko-KR"/>
        </w:rPr>
        <w:t xml:space="preserve">and manual </w:t>
      </w:r>
      <w:r w:rsidRPr="00A908F0">
        <w:rPr>
          <w:lang w:eastAsia="ko-KR"/>
        </w:rPr>
        <w:t xml:space="preserve">network selection procedures </w:t>
      </w:r>
      <w:r>
        <w:rPr>
          <w:lang w:val="en-US"/>
        </w:rPr>
        <w:t xml:space="preserve">when the </w:t>
      </w:r>
      <w:r>
        <w:rPr>
          <w:rFonts w:hint="eastAsia"/>
        </w:rPr>
        <w:t>"</w:t>
      </w:r>
      <w:r w:rsidRPr="00891D47">
        <w:rPr>
          <w:lang w:eastAsia="ko-KR"/>
        </w:rPr>
        <w:t>Lower selection priority PLMN with access technology</w:t>
      </w:r>
      <w:r>
        <w:rPr>
          <w:rFonts w:hint="eastAsia"/>
        </w:rPr>
        <w:t>"</w:t>
      </w:r>
      <w:r>
        <w:rPr>
          <w:lang w:eastAsia="zh-CN"/>
        </w:rPr>
        <w:t xml:space="preserve"> list is </w:t>
      </w:r>
      <w:bookmarkEnd w:id="4"/>
      <w:r>
        <w:rPr>
          <w:lang w:eastAsia="zh-CN"/>
        </w:rPr>
        <w:t>present</w:t>
      </w:r>
      <w:r>
        <w:t>.</w:t>
      </w:r>
    </w:p>
    <w:p w14:paraId="2F963417" w14:textId="77777777" w:rsidR="00891D47" w:rsidRPr="00F40EA1" w:rsidRDefault="00891D47" w:rsidP="00891D47">
      <w:r w:rsidRPr="00F40EA1">
        <w:t>CT6:</w:t>
      </w:r>
    </w:p>
    <w:p w14:paraId="3059209C" w14:textId="3FD5A81F" w:rsidR="00891D47" w:rsidRDefault="00B418FC" w:rsidP="00C5420F">
      <w:pPr>
        <w:pStyle w:val="B1"/>
        <w:numPr>
          <w:ilvl w:val="0"/>
          <w:numId w:val="14"/>
        </w:numPr>
        <w:rPr>
          <w:lang w:eastAsia="ko-KR"/>
        </w:rPr>
      </w:pPr>
      <w:r>
        <w:rPr>
          <w:lang w:eastAsia="ko-KR"/>
        </w:rPr>
        <w:t>introduce</w:t>
      </w:r>
      <w:r w:rsidR="00891D47">
        <w:rPr>
          <w:lang w:eastAsia="ko-KR"/>
        </w:rPr>
        <w:t xml:space="preserve"> the </w:t>
      </w:r>
      <w:r w:rsidR="00891D47">
        <w:rPr>
          <w:rFonts w:hint="eastAsia"/>
          <w:lang w:eastAsia="ko-KR"/>
        </w:rPr>
        <w:t>"</w:t>
      </w:r>
      <w:r w:rsidR="00891D47" w:rsidRPr="00891D47">
        <w:rPr>
          <w:lang w:eastAsia="ko-KR"/>
        </w:rPr>
        <w:t>Lower selection priority PLMN with access technology</w:t>
      </w:r>
      <w:r w:rsidR="00891D47">
        <w:rPr>
          <w:rFonts w:hint="eastAsia"/>
          <w:lang w:eastAsia="ko-KR"/>
        </w:rPr>
        <w:t>"</w:t>
      </w:r>
      <w:r w:rsidR="00891D47" w:rsidRPr="00A908F0">
        <w:rPr>
          <w:lang w:eastAsia="ko-KR"/>
        </w:rPr>
        <w:t xml:space="preserve"> </w:t>
      </w:r>
      <w:r w:rsidR="00891D47">
        <w:rPr>
          <w:lang w:eastAsia="ko-KR"/>
        </w:rPr>
        <w:t>configuration in the SIM</w:t>
      </w:r>
      <w:r w:rsidR="00C5420F">
        <w:rPr>
          <w:lang w:eastAsia="ko-KR"/>
        </w:rPr>
        <w:t>.</w:t>
      </w:r>
    </w:p>
    <w:p w14:paraId="1B97C182" w14:textId="326CC1F5" w:rsidR="00A5611C" w:rsidRPr="00E30744" w:rsidRDefault="00A5611C" w:rsidP="00E30744">
      <w:pPr>
        <w:pStyle w:val="berschrift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E30744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139AEA63" w:rsidR="00E30744" w:rsidRPr="00E30744" w:rsidRDefault="00E30744" w:rsidP="00E30744">
            <w:pPr>
              <w:rPr>
                <w:iCs/>
              </w:rPr>
            </w:pPr>
            <w:r w:rsidRPr="00E30744">
              <w:rPr>
                <w:iCs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01C49CCE" w:rsidR="00E30744" w:rsidRDefault="00E30744" w:rsidP="00E30744">
            <w:r>
              <w:rPr>
                <w:lang w:eastAsia="ko-KR"/>
              </w:rPr>
              <w:t xml:space="preserve">Enhance both </w:t>
            </w:r>
            <w:r w:rsidRPr="00A908F0">
              <w:rPr>
                <w:lang w:eastAsia="ko-KR"/>
              </w:rPr>
              <w:t xml:space="preserve">automatic </w:t>
            </w:r>
            <w:r>
              <w:rPr>
                <w:lang w:eastAsia="ko-KR"/>
              </w:rPr>
              <w:t xml:space="preserve">and manual </w:t>
            </w:r>
            <w:r w:rsidRPr="00A908F0">
              <w:rPr>
                <w:lang w:eastAsia="ko-KR"/>
              </w:rPr>
              <w:t xml:space="preserve">network selection procedures </w:t>
            </w:r>
            <w:r>
              <w:rPr>
                <w:lang w:val="en-US"/>
              </w:rPr>
              <w:t xml:space="preserve">when the </w:t>
            </w:r>
            <w:r>
              <w:rPr>
                <w:rFonts w:hint="eastAsia"/>
              </w:rPr>
              <w:t>"</w:t>
            </w:r>
            <w:r w:rsidRPr="00891D47">
              <w:rPr>
                <w:lang w:eastAsia="ko-KR"/>
              </w:rPr>
              <w:t>Lower selection priority PLMN with access technology</w:t>
            </w:r>
            <w:r>
              <w:rPr>
                <w:rFonts w:hint="eastAsia"/>
              </w:rPr>
              <w:t>"</w:t>
            </w:r>
            <w:r>
              <w:rPr>
                <w:lang w:eastAsia="zh-CN"/>
              </w:rPr>
              <w:t xml:space="preserve"> list is present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6D9BD76" w:rsidR="00E30744" w:rsidRPr="009F5630" w:rsidRDefault="00476FD3" w:rsidP="00E30744">
            <w:r w:rsidRPr="0011230E">
              <w:rPr>
                <w:iCs/>
              </w:rPr>
              <w:t>TSG CT#1</w:t>
            </w:r>
            <w:r>
              <w:rPr>
                <w:iCs/>
              </w:rPr>
              <w:t>10</w:t>
            </w:r>
            <w:r w:rsidRPr="0011230E">
              <w:rPr>
                <w:iCs/>
              </w:rPr>
              <w:t xml:space="preserve"> (</w:t>
            </w:r>
            <w:r>
              <w:rPr>
                <w:iCs/>
              </w:rPr>
              <w:t>December</w:t>
            </w:r>
            <w:r w:rsidRPr="0011230E">
              <w:rPr>
                <w:iCs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51DFF055" w:rsidR="00E30744" w:rsidRDefault="00E30744" w:rsidP="00E30744">
            <w:r>
              <w:t>CT1</w:t>
            </w:r>
          </w:p>
        </w:tc>
      </w:tr>
      <w:tr w:rsidR="00E30744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193C13F2" w:rsidR="00E30744" w:rsidRPr="00E30744" w:rsidRDefault="00E30744" w:rsidP="00E30744">
            <w:pPr>
              <w:rPr>
                <w:iCs/>
                <w:lang w:eastAsia="zh-CN"/>
              </w:rPr>
            </w:pPr>
            <w:r w:rsidRPr="00E30744">
              <w:rPr>
                <w:iCs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668DC2D5" w:rsidR="00E30744" w:rsidRDefault="00E30744" w:rsidP="00E30744">
            <w:r>
              <w:rPr>
                <w:lang w:eastAsia="ko-KR"/>
              </w:rPr>
              <w:t>Enable the home operator to configure</w:t>
            </w:r>
            <w:r>
              <w:rPr>
                <w:lang w:eastAsia="zh-CN"/>
              </w:rPr>
              <w:t xml:space="preserve">, update and </w:t>
            </w:r>
            <w:r>
              <w:rPr>
                <w:rFonts w:hint="eastAsia"/>
                <w:lang w:eastAsia="zh-CN"/>
              </w:rPr>
              <w:t>delete</w:t>
            </w:r>
            <w:r>
              <w:rPr>
                <w:lang w:eastAsia="zh-CN"/>
              </w:rPr>
              <w:t xml:space="preserve"> the entries in the </w:t>
            </w:r>
            <w:r>
              <w:rPr>
                <w:rFonts w:hint="eastAsia"/>
              </w:rPr>
              <w:t>"</w:t>
            </w:r>
            <w:r w:rsidRPr="00891D47">
              <w:rPr>
                <w:lang w:eastAsia="ko-KR"/>
              </w:rPr>
              <w:t>Lower selection priority PLMN with access technology</w:t>
            </w:r>
            <w:r>
              <w:rPr>
                <w:rFonts w:hint="eastAsia"/>
              </w:rPr>
              <w:t>"</w:t>
            </w:r>
            <w:r>
              <w:rPr>
                <w:lang w:eastAsia="zh-CN"/>
              </w:rPr>
              <w:t xml:space="preserve"> list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6919D4B3" w:rsidR="00E30744" w:rsidRPr="009F5630" w:rsidRDefault="00E30744" w:rsidP="00E30744">
            <w:r w:rsidRPr="0011230E">
              <w:rPr>
                <w:iCs/>
              </w:rPr>
              <w:t>TSG CT#1</w:t>
            </w:r>
            <w:r w:rsidR="007822AF">
              <w:rPr>
                <w:iCs/>
              </w:rPr>
              <w:t>10</w:t>
            </w:r>
            <w:r w:rsidRPr="0011230E">
              <w:rPr>
                <w:iCs/>
              </w:rPr>
              <w:t xml:space="preserve"> (</w:t>
            </w:r>
            <w:r w:rsidR="007822AF">
              <w:rPr>
                <w:iCs/>
              </w:rPr>
              <w:t>December</w:t>
            </w:r>
            <w:r w:rsidR="003E5EE9" w:rsidRPr="0011230E">
              <w:rPr>
                <w:iCs/>
              </w:rPr>
              <w:t xml:space="preserve"> </w:t>
            </w:r>
            <w:r w:rsidRPr="0011230E">
              <w:rPr>
                <w:iCs/>
              </w:rPr>
              <w:t>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5C83AEE2" w:rsidR="00E30744" w:rsidRDefault="00E30744" w:rsidP="00E30744">
            <w:r>
              <w:t>CT1</w:t>
            </w:r>
          </w:p>
        </w:tc>
      </w:tr>
      <w:tr w:rsidR="00E30744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7C14AD7D" w:rsidR="00E30744" w:rsidRPr="00E30744" w:rsidRDefault="00E30744" w:rsidP="00E30744">
            <w:pPr>
              <w:rPr>
                <w:iCs/>
              </w:rPr>
            </w:pPr>
            <w:r w:rsidRPr="00E30744">
              <w:rPr>
                <w:iCs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0DD6D0A5" w:rsidR="00E30744" w:rsidRPr="00C5420F" w:rsidRDefault="00E30744" w:rsidP="00E30744">
            <w:pPr>
              <w:rPr>
                <w:iCs/>
              </w:rPr>
            </w:pPr>
            <w:r w:rsidRPr="00E30744">
              <w:rPr>
                <w:iCs/>
              </w:rPr>
              <w:t>Add the support of the "Lower selection priority PLMN with access technology" configuration in the 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627D77F5" w:rsidR="00E30744" w:rsidRPr="009F5630" w:rsidRDefault="00476FD3" w:rsidP="00E30744">
            <w:r w:rsidRPr="0011230E">
              <w:rPr>
                <w:iCs/>
              </w:rPr>
              <w:t>TSG CT#1</w:t>
            </w:r>
            <w:r>
              <w:rPr>
                <w:iCs/>
              </w:rPr>
              <w:t>10</w:t>
            </w:r>
            <w:r w:rsidRPr="0011230E">
              <w:rPr>
                <w:iCs/>
              </w:rPr>
              <w:t xml:space="preserve"> (</w:t>
            </w:r>
            <w:r>
              <w:rPr>
                <w:iCs/>
              </w:rPr>
              <w:t>December</w:t>
            </w:r>
            <w:r w:rsidRPr="0011230E">
              <w:rPr>
                <w:iCs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3F78741B" w:rsidR="00E30744" w:rsidRDefault="00E30744" w:rsidP="00E30744">
            <w:r>
              <w:t>CT6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berschrift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426618FB" w:rsidR="00A5611C" w:rsidRPr="00EE538A" w:rsidRDefault="00744B4B" w:rsidP="00A5611C">
      <w:pPr>
        <w:rPr>
          <w:lang w:val="sv-SE"/>
        </w:rPr>
      </w:pPr>
      <w:r>
        <w:rPr>
          <w:lang w:val="sv-SE"/>
        </w:rPr>
        <w:t>Yang Lu; Vodafone</w:t>
      </w:r>
      <w:r w:rsidR="00032B29">
        <w:rPr>
          <w:lang w:val="sv-SE"/>
        </w:rPr>
        <w:t xml:space="preserve">, </w:t>
      </w:r>
      <w:r>
        <w:rPr>
          <w:lang w:val="sv-SE"/>
        </w:rPr>
        <w:t>yang.lu@vodafone.com</w:t>
      </w:r>
    </w:p>
    <w:p w14:paraId="59D01628" w14:textId="77777777" w:rsidR="00A5611C" w:rsidRPr="007861B8" w:rsidRDefault="00A5611C" w:rsidP="00A5611C">
      <w:pPr>
        <w:pStyle w:val="berschrift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berschrift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6A7BF3E" w14:textId="07D1BEC8" w:rsidR="00073EAB" w:rsidRPr="0072294E" w:rsidRDefault="00F4355D" w:rsidP="0013365D">
      <w:r>
        <w:t>No</w:t>
      </w:r>
      <w:r w:rsidR="00A5611C" w:rsidRPr="0081721B">
        <w:t>.</w:t>
      </w:r>
    </w:p>
    <w:p w14:paraId="200D9A8E" w14:textId="77777777" w:rsidR="00A5611C" w:rsidRPr="007861B8" w:rsidRDefault="00A5611C" w:rsidP="00A5611C">
      <w:pPr>
        <w:pStyle w:val="berschrift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744B4B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33388314" w:rsidR="00744B4B" w:rsidRDefault="00744B4B" w:rsidP="00744B4B">
            <w:pPr>
              <w:pStyle w:val="TAL"/>
            </w:pPr>
            <w:r>
              <w:t>Vodafone</w:t>
            </w:r>
          </w:p>
        </w:tc>
      </w:tr>
      <w:tr w:rsidR="00B40CEC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347142FF" w:rsidR="00B40CEC" w:rsidRDefault="00B40CEC" w:rsidP="00B40CEC">
            <w:pPr>
              <w:pStyle w:val="TAL"/>
            </w:pPr>
            <w:r>
              <w:t>Qualcomm</w:t>
            </w:r>
          </w:p>
        </w:tc>
      </w:tr>
      <w:tr w:rsidR="00B40CEC" w14:paraId="5C40326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60CA6" w14:textId="7823F3C5" w:rsidR="00B40CEC" w:rsidRDefault="00B40CEC" w:rsidP="00B40CEC">
            <w:pPr>
              <w:pStyle w:val="TAL"/>
            </w:pPr>
            <w:r>
              <w:t>Deutsche Telekom</w:t>
            </w:r>
          </w:p>
        </w:tc>
      </w:tr>
      <w:tr w:rsidR="00B40CEC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164BC32E" w:rsidR="00B40CEC" w:rsidRDefault="00B40CEC" w:rsidP="00B40CEC">
            <w:pPr>
              <w:pStyle w:val="TAL"/>
            </w:pPr>
            <w:r>
              <w:t>Verizon</w:t>
            </w: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46B475B" w:rsidR="00A5611C" w:rsidRDefault="00E02D30" w:rsidP="009B4F93">
            <w:pPr>
              <w:pStyle w:val="TAL"/>
            </w:pPr>
            <w:proofErr w:type="spellStart"/>
            <w:r w:rsidRPr="00E02D30">
              <w:t>InterDigital</w:t>
            </w:r>
            <w:proofErr w:type="spellEnd"/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footerReference w:type="even" r:id="rId11"/>
      <w:footerReference w:type="default" r:id="rId12"/>
      <w:footerReference w:type="first" r:id="rId13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A8AF6" w14:textId="77777777" w:rsidR="00BF5B13" w:rsidRDefault="00BF5B13">
      <w:r>
        <w:separator/>
      </w:r>
    </w:p>
  </w:endnote>
  <w:endnote w:type="continuationSeparator" w:id="0">
    <w:p w14:paraId="447709E7" w14:textId="77777777" w:rsidR="00BF5B13" w:rsidRDefault="00BF5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9CD3" w14:textId="449A07F0" w:rsidR="0051434E" w:rsidRDefault="0051434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DBDF6" w14:textId="3768A54B" w:rsidR="0051434E" w:rsidRDefault="0051434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A97DF" w14:textId="01F88DE8" w:rsidR="0051434E" w:rsidRDefault="0051434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3081E" w14:textId="77777777" w:rsidR="00BF5B13" w:rsidRDefault="00BF5B13">
      <w:r>
        <w:separator/>
      </w:r>
    </w:p>
  </w:footnote>
  <w:footnote w:type="continuationSeparator" w:id="0">
    <w:p w14:paraId="55C637C9" w14:textId="77777777" w:rsidR="00BF5B13" w:rsidRDefault="00BF5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6635F"/>
    <w:multiLevelType w:val="hybridMultilevel"/>
    <w:tmpl w:val="A3186794"/>
    <w:lvl w:ilvl="0" w:tplc="AF5AC6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AB23DF"/>
    <w:multiLevelType w:val="hybridMultilevel"/>
    <w:tmpl w:val="9A1226E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2F219CA"/>
    <w:multiLevelType w:val="hybridMultilevel"/>
    <w:tmpl w:val="AC6C5C24"/>
    <w:lvl w:ilvl="0" w:tplc="A2B69A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7E02CD0"/>
    <w:multiLevelType w:val="hybridMultilevel"/>
    <w:tmpl w:val="CD3ADD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CFB76C4"/>
    <w:multiLevelType w:val="hybridMultilevel"/>
    <w:tmpl w:val="C038D424"/>
    <w:lvl w:ilvl="0" w:tplc="1FC2DF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04846842">
    <w:abstractNumId w:val="10"/>
  </w:num>
  <w:num w:numId="2" w16cid:durableId="16974016">
    <w:abstractNumId w:val="5"/>
  </w:num>
  <w:num w:numId="3" w16cid:durableId="671375308">
    <w:abstractNumId w:val="3"/>
  </w:num>
  <w:num w:numId="4" w16cid:durableId="11557971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9321136">
    <w:abstractNumId w:val="0"/>
  </w:num>
  <w:num w:numId="6" w16cid:durableId="773787834">
    <w:abstractNumId w:val="2"/>
  </w:num>
  <w:num w:numId="7" w16cid:durableId="1391463871">
    <w:abstractNumId w:val="8"/>
  </w:num>
  <w:num w:numId="8" w16cid:durableId="1769039274">
    <w:abstractNumId w:val="9"/>
  </w:num>
  <w:num w:numId="9" w16cid:durableId="2072069383">
    <w:abstractNumId w:val="11"/>
  </w:num>
  <w:num w:numId="10" w16cid:durableId="2062829019">
    <w:abstractNumId w:val="7"/>
  </w:num>
  <w:num w:numId="11" w16cid:durableId="22445261">
    <w:abstractNumId w:val="13"/>
  </w:num>
  <w:num w:numId="12" w16cid:durableId="2013606279">
    <w:abstractNumId w:val="1"/>
  </w:num>
  <w:num w:numId="13" w16cid:durableId="681585440">
    <w:abstractNumId w:val="4"/>
  </w:num>
  <w:num w:numId="14" w16cid:durableId="1506290019">
    <w:abstractNumId w:val="12"/>
  </w:num>
  <w:num w:numId="15" w16cid:durableId="6812060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0C04"/>
    <w:rsid w:val="00012669"/>
    <w:rsid w:val="00020885"/>
    <w:rsid w:val="0002191A"/>
    <w:rsid w:val="0003016C"/>
    <w:rsid w:val="00030CD4"/>
    <w:rsid w:val="00032B29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6C63"/>
    <w:rsid w:val="00057E1E"/>
    <w:rsid w:val="0006182E"/>
    <w:rsid w:val="00063A56"/>
    <w:rsid w:val="0006619D"/>
    <w:rsid w:val="000726EB"/>
    <w:rsid w:val="00072A7C"/>
    <w:rsid w:val="00073BE0"/>
    <w:rsid w:val="00073EAB"/>
    <w:rsid w:val="000746E9"/>
    <w:rsid w:val="000775E7"/>
    <w:rsid w:val="0007775C"/>
    <w:rsid w:val="0008102A"/>
    <w:rsid w:val="00091BFB"/>
    <w:rsid w:val="00092DAB"/>
    <w:rsid w:val="00094F23"/>
    <w:rsid w:val="000967F4"/>
    <w:rsid w:val="00096F20"/>
    <w:rsid w:val="000A168B"/>
    <w:rsid w:val="000A525A"/>
    <w:rsid w:val="000A6432"/>
    <w:rsid w:val="000B3510"/>
    <w:rsid w:val="000C3945"/>
    <w:rsid w:val="000C6FF4"/>
    <w:rsid w:val="000D1EE1"/>
    <w:rsid w:val="000D4312"/>
    <w:rsid w:val="000D6A13"/>
    <w:rsid w:val="000D6D78"/>
    <w:rsid w:val="000D7961"/>
    <w:rsid w:val="000D7D1E"/>
    <w:rsid w:val="000E0429"/>
    <w:rsid w:val="000E0437"/>
    <w:rsid w:val="000E747A"/>
    <w:rsid w:val="000E759B"/>
    <w:rsid w:val="000F6E51"/>
    <w:rsid w:val="00102A24"/>
    <w:rsid w:val="0010535B"/>
    <w:rsid w:val="0011230E"/>
    <w:rsid w:val="001174C5"/>
    <w:rsid w:val="001207CB"/>
    <w:rsid w:val="001244C2"/>
    <w:rsid w:val="0013259C"/>
    <w:rsid w:val="00133230"/>
    <w:rsid w:val="0013365D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5010"/>
    <w:rsid w:val="0017653B"/>
    <w:rsid w:val="00180FBE"/>
    <w:rsid w:val="00181356"/>
    <w:rsid w:val="00192528"/>
    <w:rsid w:val="00192B41"/>
    <w:rsid w:val="0019338C"/>
    <w:rsid w:val="00193EA6"/>
    <w:rsid w:val="001950AF"/>
    <w:rsid w:val="001963AE"/>
    <w:rsid w:val="00197E4A"/>
    <w:rsid w:val="001A31EF"/>
    <w:rsid w:val="001A3E7E"/>
    <w:rsid w:val="001A40C7"/>
    <w:rsid w:val="001A59CE"/>
    <w:rsid w:val="001B01F1"/>
    <w:rsid w:val="001B2414"/>
    <w:rsid w:val="001B4214"/>
    <w:rsid w:val="001B5421"/>
    <w:rsid w:val="001B650D"/>
    <w:rsid w:val="001B70AD"/>
    <w:rsid w:val="001C0016"/>
    <w:rsid w:val="001C4D9B"/>
    <w:rsid w:val="001D0B09"/>
    <w:rsid w:val="001E2D54"/>
    <w:rsid w:val="001E2F6E"/>
    <w:rsid w:val="001E41E3"/>
    <w:rsid w:val="001E489F"/>
    <w:rsid w:val="001E6729"/>
    <w:rsid w:val="001F7653"/>
    <w:rsid w:val="00200D82"/>
    <w:rsid w:val="00201135"/>
    <w:rsid w:val="00201864"/>
    <w:rsid w:val="00201C1D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6067E"/>
    <w:rsid w:val="0026253E"/>
    <w:rsid w:val="00270FA2"/>
    <w:rsid w:val="0027154A"/>
    <w:rsid w:val="00272D61"/>
    <w:rsid w:val="00273743"/>
    <w:rsid w:val="00276C3E"/>
    <w:rsid w:val="00282DF2"/>
    <w:rsid w:val="00286CB4"/>
    <w:rsid w:val="00287AA1"/>
    <w:rsid w:val="002913CE"/>
    <w:rsid w:val="002919B7"/>
    <w:rsid w:val="00291EF2"/>
    <w:rsid w:val="00295D61"/>
    <w:rsid w:val="00297105"/>
    <w:rsid w:val="00297C1F"/>
    <w:rsid w:val="002B074C"/>
    <w:rsid w:val="002B2FE7"/>
    <w:rsid w:val="002B34EA"/>
    <w:rsid w:val="002B5361"/>
    <w:rsid w:val="002C1BA4"/>
    <w:rsid w:val="002C47B8"/>
    <w:rsid w:val="002C757A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06932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2DDA"/>
    <w:rsid w:val="00384D39"/>
    <w:rsid w:val="00392485"/>
    <w:rsid w:val="00392C87"/>
    <w:rsid w:val="003A433D"/>
    <w:rsid w:val="003A5FFA"/>
    <w:rsid w:val="003A67E1"/>
    <w:rsid w:val="003A7108"/>
    <w:rsid w:val="003A754A"/>
    <w:rsid w:val="003B2166"/>
    <w:rsid w:val="003C1327"/>
    <w:rsid w:val="003C3FA9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5EE9"/>
    <w:rsid w:val="003E710B"/>
    <w:rsid w:val="003F0366"/>
    <w:rsid w:val="003F1C0E"/>
    <w:rsid w:val="003F31B9"/>
    <w:rsid w:val="004008D7"/>
    <w:rsid w:val="0040145D"/>
    <w:rsid w:val="0040455F"/>
    <w:rsid w:val="00404C39"/>
    <w:rsid w:val="00406031"/>
    <w:rsid w:val="00411339"/>
    <w:rsid w:val="004131BD"/>
    <w:rsid w:val="00413201"/>
    <w:rsid w:val="004159BE"/>
    <w:rsid w:val="00416B8E"/>
    <w:rsid w:val="00416CEA"/>
    <w:rsid w:val="00421149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43C2"/>
    <w:rsid w:val="00476FD3"/>
    <w:rsid w:val="00477EBC"/>
    <w:rsid w:val="00482246"/>
    <w:rsid w:val="004826C7"/>
    <w:rsid w:val="00484421"/>
    <w:rsid w:val="00485071"/>
    <w:rsid w:val="00485A87"/>
    <w:rsid w:val="0048770A"/>
    <w:rsid w:val="00491391"/>
    <w:rsid w:val="00497316"/>
    <w:rsid w:val="00497B83"/>
    <w:rsid w:val="004A01BD"/>
    <w:rsid w:val="004A0A73"/>
    <w:rsid w:val="004A180A"/>
    <w:rsid w:val="004A661C"/>
    <w:rsid w:val="004A7746"/>
    <w:rsid w:val="004B21C1"/>
    <w:rsid w:val="004B33AE"/>
    <w:rsid w:val="004C265B"/>
    <w:rsid w:val="004C4C9B"/>
    <w:rsid w:val="004C5668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434E"/>
    <w:rsid w:val="0051538B"/>
    <w:rsid w:val="0052032E"/>
    <w:rsid w:val="00521896"/>
    <w:rsid w:val="00521A58"/>
    <w:rsid w:val="00522146"/>
    <w:rsid w:val="00522A80"/>
    <w:rsid w:val="00523265"/>
    <w:rsid w:val="00527BE2"/>
    <w:rsid w:val="00530296"/>
    <w:rsid w:val="00531F95"/>
    <w:rsid w:val="005340ED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D7D7A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14"/>
    <w:rsid w:val="00642894"/>
    <w:rsid w:val="006431CB"/>
    <w:rsid w:val="00647C67"/>
    <w:rsid w:val="006551E6"/>
    <w:rsid w:val="00657AC5"/>
    <w:rsid w:val="00660354"/>
    <w:rsid w:val="006606DB"/>
    <w:rsid w:val="00665B9B"/>
    <w:rsid w:val="006706BB"/>
    <w:rsid w:val="0067616E"/>
    <w:rsid w:val="00677944"/>
    <w:rsid w:val="006810D5"/>
    <w:rsid w:val="00682653"/>
    <w:rsid w:val="00683F25"/>
    <w:rsid w:val="00690725"/>
    <w:rsid w:val="00693606"/>
    <w:rsid w:val="00693D70"/>
    <w:rsid w:val="006946BD"/>
    <w:rsid w:val="006966FE"/>
    <w:rsid w:val="00696FEF"/>
    <w:rsid w:val="006975AE"/>
    <w:rsid w:val="006A0E66"/>
    <w:rsid w:val="006A32D1"/>
    <w:rsid w:val="006A3CF5"/>
    <w:rsid w:val="006A4711"/>
    <w:rsid w:val="006B26F3"/>
    <w:rsid w:val="006B4BC6"/>
    <w:rsid w:val="006B6C6E"/>
    <w:rsid w:val="006C0F1F"/>
    <w:rsid w:val="006C198B"/>
    <w:rsid w:val="006C323D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609"/>
    <w:rsid w:val="00722594"/>
    <w:rsid w:val="00723919"/>
    <w:rsid w:val="007261D3"/>
    <w:rsid w:val="00727E4C"/>
    <w:rsid w:val="0073012B"/>
    <w:rsid w:val="00733E86"/>
    <w:rsid w:val="0073766A"/>
    <w:rsid w:val="00744B4B"/>
    <w:rsid w:val="0074596C"/>
    <w:rsid w:val="00750D12"/>
    <w:rsid w:val="007541BB"/>
    <w:rsid w:val="00756631"/>
    <w:rsid w:val="00756BBB"/>
    <w:rsid w:val="00757924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22AF"/>
    <w:rsid w:val="00783C0E"/>
    <w:rsid w:val="00785DE8"/>
    <w:rsid w:val="007861B8"/>
    <w:rsid w:val="00787383"/>
    <w:rsid w:val="00791B51"/>
    <w:rsid w:val="00791EB7"/>
    <w:rsid w:val="00793CCD"/>
    <w:rsid w:val="00795AD1"/>
    <w:rsid w:val="007A1FF4"/>
    <w:rsid w:val="007A424D"/>
    <w:rsid w:val="007A53F0"/>
    <w:rsid w:val="007B5456"/>
    <w:rsid w:val="007B5F65"/>
    <w:rsid w:val="007B63D2"/>
    <w:rsid w:val="007C6D94"/>
    <w:rsid w:val="007C767B"/>
    <w:rsid w:val="007D3C7C"/>
    <w:rsid w:val="007D46AA"/>
    <w:rsid w:val="007D687A"/>
    <w:rsid w:val="007E1BA0"/>
    <w:rsid w:val="007F2297"/>
    <w:rsid w:val="007F55EC"/>
    <w:rsid w:val="007F6574"/>
    <w:rsid w:val="007F7100"/>
    <w:rsid w:val="00802C89"/>
    <w:rsid w:val="0080571B"/>
    <w:rsid w:val="008253ED"/>
    <w:rsid w:val="00831057"/>
    <w:rsid w:val="00832D31"/>
    <w:rsid w:val="008345AD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2F2A"/>
    <w:rsid w:val="008830C1"/>
    <w:rsid w:val="008849E5"/>
    <w:rsid w:val="00886BF6"/>
    <w:rsid w:val="00886EBF"/>
    <w:rsid w:val="008879E8"/>
    <w:rsid w:val="00891D47"/>
    <w:rsid w:val="00897C84"/>
    <w:rsid w:val="008A06BE"/>
    <w:rsid w:val="008A092F"/>
    <w:rsid w:val="008A0988"/>
    <w:rsid w:val="008A56FD"/>
    <w:rsid w:val="008B2AD0"/>
    <w:rsid w:val="008B5519"/>
    <w:rsid w:val="008C00F4"/>
    <w:rsid w:val="008C1815"/>
    <w:rsid w:val="008C7B67"/>
    <w:rsid w:val="008D0C1D"/>
    <w:rsid w:val="008D3DA6"/>
    <w:rsid w:val="008D5DA3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17A8E"/>
    <w:rsid w:val="00922D75"/>
    <w:rsid w:val="00926791"/>
    <w:rsid w:val="00934451"/>
    <w:rsid w:val="00935582"/>
    <w:rsid w:val="0093661C"/>
    <w:rsid w:val="0093692C"/>
    <w:rsid w:val="00940736"/>
    <w:rsid w:val="00941253"/>
    <w:rsid w:val="009422E0"/>
    <w:rsid w:val="00945A9F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E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0D14"/>
    <w:rsid w:val="009B110B"/>
    <w:rsid w:val="009B13F0"/>
    <w:rsid w:val="009B1792"/>
    <w:rsid w:val="009B196A"/>
    <w:rsid w:val="009B4301"/>
    <w:rsid w:val="009B44B1"/>
    <w:rsid w:val="009C2AA4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6D0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44AA"/>
    <w:rsid w:val="00A97953"/>
    <w:rsid w:val="00AA0826"/>
    <w:rsid w:val="00AA574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1523"/>
    <w:rsid w:val="00B12A09"/>
    <w:rsid w:val="00B16E03"/>
    <w:rsid w:val="00B172C9"/>
    <w:rsid w:val="00B1749C"/>
    <w:rsid w:val="00B30214"/>
    <w:rsid w:val="00B31F6C"/>
    <w:rsid w:val="00B3526C"/>
    <w:rsid w:val="00B376E0"/>
    <w:rsid w:val="00B40CEC"/>
    <w:rsid w:val="00B418FC"/>
    <w:rsid w:val="00B43DA4"/>
    <w:rsid w:val="00B45C31"/>
    <w:rsid w:val="00B47534"/>
    <w:rsid w:val="00B50B89"/>
    <w:rsid w:val="00B52AFB"/>
    <w:rsid w:val="00B5557E"/>
    <w:rsid w:val="00B63284"/>
    <w:rsid w:val="00B64157"/>
    <w:rsid w:val="00B64BE0"/>
    <w:rsid w:val="00B67B68"/>
    <w:rsid w:val="00B75CE0"/>
    <w:rsid w:val="00B8286B"/>
    <w:rsid w:val="00B8411D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1C6"/>
    <w:rsid w:val="00BD27B7"/>
    <w:rsid w:val="00BD3369"/>
    <w:rsid w:val="00BD3E51"/>
    <w:rsid w:val="00BD3F4D"/>
    <w:rsid w:val="00BE3E87"/>
    <w:rsid w:val="00BF0A84"/>
    <w:rsid w:val="00BF0BA8"/>
    <w:rsid w:val="00BF4326"/>
    <w:rsid w:val="00BF45A1"/>
    <w:rsid w:val="00BF5B13"/>
    <w:rsid w:val="00C03706"/>
    <w:rsid w:val="00C03F46"/>
    <w:rsid w:val="00C04038"/>
    <w:rsid w:val="00C159BC"/>
    <w:rsid w:val="00C15A54"/>
    <w:rsid w:val="00C20351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2176"/>
    <w:rsid w:val="00C42344"/>
    <w:rsid w:val="00C46735"/>
    <w:rsid w:val="00C47BB8"/>
    <w:rsid w:val="00C47C90"/>
    <w:rsid w:val="00C505EB"/>
    <w:rsid w:val="00C52914"/>
    <w:rsid w:val="00C5420F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2413"/>
    <w:rsid w:val="00C84BF9"/>
    <w:rsid w:val="00C8586A"/>
    <w:rsid w:val="00C9091D"/>
    <w:rsid w:val="00CA0976"/>
    <w:rsid w:val="00CA2B4F"/>
    <w:rsid w:val="00CA4FC8"/>
    <w:rsid w:val="00CA5DB0"/>
    <w:rsid w:val="00CA7862"/>
    <w:rsid w:val="00CB4A4A"/>
    <w:rsid w:val="00CB51F5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D7E50"/>
    <w:rsid w:val="00CE2D54"/>
    <w:rsid w:val="00CF0842"/>
    <w:rsid w:val="00D0135E"/>
    <w:rsid w:val="00D03355"/>
    <w:rsid w:val="00D05D92"/>
    <w:rsid w:val="00D06048"/>
    <w:rsid w:val="00D143D7"/>
    <w:rsid w:val="00D145EC"/>
    <w:rsid w:val="00D2389B"/>
    <w:rsid w:val="00D30275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A7BC3"/>
    <w:rsid w:val="00DB521B"/>
    <w:rsid w:val="00DC0F52"/>
    <w:rsid w:val="00DC2814"/>
    <w:rsid w:val="00DC4726"/>
    <w:rsid w:val="00DD0AAB"/>
    <w:rsid w:val="00DD1769"/>
    <w:rsid w:val="00DD3503"/>
    <w:rsid w:val="00DD3C66"/>
    <w:rsid w:val="00DD40D2"/>
    <w:rsid w:val="00DD56D5"/>
    <w:rsid w:val="00DD602A"/>
    <w:rsid w:val="00DD700F"/>
    <w:rsid w:val="00DE5BBF"/>
    <w:rsid w:val="00DF01BE"/>
    <w:rsid w:val="00DF2F6E"/>
    <w:rsid w:val="00E013A9"/>
    <w:rsid w:val="00E02D30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A19"/>
    <w:rsid w:val="00E30744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8A2"/>
    <w:rsid w:val="00F15D08"/>
    <w:rsid w:val="00F15F48"/>
    <w:rsid w:val="00F313DD"/>
    <w:rsid w:val="00F336B0"/>
    <w:rsid w:val="00F33BFA"/>
    <w:rsid w:val="00F378BE"/>
    <w:rsid w:val="00F43120"/>
    <w:rsid w:val="00F4355D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716"/>
    <w:rsid w:val="00F81CF2"/>
    <w:rsid w:val="00F82A04"/>
    <w:rsid w:val="00F83DF3"/>
    <w:rsid w:val="00F93925"/>
    <w:rsid w:val="00F941B8"/>
    <w:rsid w:val="00F9540F"/>
    <w:rsid w:val="00FA5FA5"/>
    <w:rsid w:val="00FA6721"/>
    <w:rsid w:val="00FA7365"/>
    <w:rsid w:val="00FA79A7"/>
    <w:rsid w:val="00FB0372"/>
    <w:rsid w:val="00FB1911"/>
    <w:rsid w:val="00FB497A"/>
    <w:rsid w:val="00FB7EFE"/>
    <w:rsid w:val="00FC643D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next w:val="Standard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basedOn w:val="berschrift1"/>
    <w:next w:val="Standard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1207CB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1207CB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1207CB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1207CB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1207CB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1207CB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1207CB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rsid w:val="001207CB"/>
    <w:pPr>
      <w:jc w:val="center"/>
    </w:pPr>
    <w:rPr>
      <w:i/>
    </w:r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Liste"/>
    <w:link w:val="B1Char"/>
    <w:rsid w:val="001207CB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1207CB"/>
    <w:pPr>
      <w:keepLines/>
      <w:spacing w:after="0"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rsid w:val="001E489F"/>
    <w:rPr>
      <w:rFonts w:ascii="Arial" w:hAnsi="Arial"/>
      <w:sz w:val="36"/>
    </w:rPr>
  </w:style>
  <w:style w:type="paragraph" w:customStyle="1" w:styleId="TAL">
    <w:name w:val="TAL"/>
    <w:basedOn w:val="Standard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Standard"/>
    <w:rsid w:val="001207CB"/>
    <w:pPr>
      <w:spacing w:after="0"/>
    </w:p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1207CB"/>
    <w:pPr>
      <w:outlineLvl w:val="9"/>
    </w:pPr>
  </w:style>
  <w:style w:type="paragraph" w:styleId="Verzeichnis9">
    <w:name w:val="toc 9"/>
    <w:basedOn w:val="Verzeichnis8"/>
    <w:rsid w:val="001207CB"/>
    <w:pPr>
      <w:ind w:left="1418" w:hanging="1418"/>
    </w:pPr>
  </w:style>
  <w:style w:type="paragraph" w:styleId="Verzeichnis8">
    <w:name w:val="toc 8"/>
    <w:basedOn w:val="Verzeichnis1"/>
    <w:rsid w:val="001207CB"/>
    <w:pPr>
      <w:spacing w:before="180"/>
      <w:ind w:left="2693" w:hanging="2693"/>
    </w:pPr>
    <w:rPr>
      <w:b/>
    </w:rPr>
  </w:style>
  <w:style w:type="character" w:customStyle="1" w:styleId="berschrift4Zchn">
    <w:name w:val="Überschrift 4 Zchn"/>
    <w:basedOn w:val="Absatz-Standardschriftart"/>
    <w:link w:val="berschrift4"/>
    <w:rsid w:val="001207CB"/>
    <w:rPr>
      <w:rFonts w:ascii="Arial" w:hAnsi="Arial"/>
      <w:sz w:val="24"/>
    </w:rPr>
  </w:style>
  <w:style w:type="character" w:customStyle="1" w:styleId="berschrift7Zchn">
    <w:name w:val="Überschrift 7 Zchn"/>
    <w:basedOn w:val="Absatz-Standardschriftart"/>
    <w:link w:val="berschrift7"/>
    <w:rsid w:val="001207CB"/>
    <w:rPr>
      <w:rFonts w:ascii="Arial" w:hAnsi="Arial"/>
    </w:rPr>
  </w:style>
  <w:style w:type="character" w:customStyle="1" w:styleId="berschrift9Zchn">
    <w:name w:val="Überschrift 9 Zchn"/>
    <w:basedOn w:val="Absatz-Standardschriftart"/>
    <w:link w:val="berschrift9"/>
    <w:rsid w:val="001207CB"/>
    <w:rPr>
      <w:rFonts w:ascii="Arial" w:hAnsi="Arial"/>
      <w:sz w:val="36"/>
    </w:rPr>
  </w:style>
  <w:style w:type="paragraph" w:styleId="Verzeichnis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rsid w:val="001207CB"/>
    <w:pPr>
      <w:ind w:left="1701" w:hanging="1701"/>
    </w:pPr>
  </w:style>
  <w:style w:type="paragraph" w:styleId="Verzeichnis4">
    <w:name w:val="toc 4"/>
    <w:basedOn w:val="Verzeichnis3"/>
    <w:rsid w:val="001207CB"/>
    <w:pPr>
      <w:ind w:left="1418" w:hanging="1418"/>
    </w:pPr>
  </w:style>
  <w:style w:type="paragraph" w:styleId="Verzeichnis3">
    <w:name w:val="toc 3"/>
    <w:basedOn w:val="Verzeichnis2"/>
    <w:rsid w:val="001207CB"/>
    <w:pPr>
      <w:ind w:left="1134" w:hanging="1134"/>
    </w:pPr>
  </w:style>
  <w:style w:type="paragraph" w:styleId="Verzeichnis2">
    <w:name w:val="toc 2"/>
    <w:basedOn w:val="Verzeichnis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ennummer2">
    <w:name w:val="List Number 2"/>
    <w:basedOn w:val="Listennummer"/>
    <w:rsid w:val="001207CB"/>
    <w:pPr>
      <w:ind w:left="851"/>
    </w:pPr>
  </w:style>
  <w:style w:type="character" w:styleId="Funotenzeichen">
    <w:name w:val="footnote reference"/>
    <w:rsid w:val="001207CB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1207CB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Standard"/>
    <w:rsid w:val="001207CB"/>
    <w:pPr>
      <w:keepLines/>
      <w:ind w:left="1135" w:hanging="851"/>
    </w:pPr>
  </w:style>
  <w:style w:type="paragraph" w:customStyle="1" w:styleId="EX">
    <w:name w:val="EX"/>
    <w:basedOn w:val="Standard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Verzeichnis6">
    <w:name w:val="toc 6"/>
    <w:basedOn w:val="Verzeichnis5"/>
    <w:next w:val="Standard"/>
    <w:rsid w:val="001207CB"/>
    <w:pPr>
      <w:ind w:left="1985" w:hanging="1985"/>
    </w:pPr>
  </w:style>
  <w:style w:type="paragraph" w:styleId="Verzeichnis7">
    <w:name w:val="toc 7"/>
    <w:basedOn w:val="Verzeichnis6"/>
    <w:next w:val="Standard"/>
    <w:rsid w:val="001207CB"/>
    <w:pPr>
      <w:ind w:left="2268" w:hanging="2268"/>
    </w:pPr>
  </w:style>
  <w:style w:type="paragraph" w:styleId="Aufzhlungszeichen2">
    <w:name w:val="List Bullet 2"/>
    <w:basedOn w:val="Aufzhlungszeichen"/>
    <w:rsid w:val="001207CB"/>
    <w:pPr>
      <w:ind w:left="851"/>
    </w:pPr>
  </w:style>
  <w:style w:type="paragraph" w:styleId="Aufzhlungszeichen3">
    <w:name w:val="List Bullet 3"/>
    <w:basedOn w:val="Aufzhlungszeichen2"/>
    <w:rsid w:val="001207CB"/>
    <w:pPr>
      <w:ind w:left="1135"/>
    </w:pPr>
  </w:style>
  <w:style w:type="paragraph" w:styleId="Listennummer">
    <w:name w:val="List Number"/>
    <w:basedOn w:val="Liste"/>
    <w:rsid w:val="001207CB"/>
  </w:style>
  <w:style w:type="paragraph" w:customStyle="1" w:styleId="EQ">
    <w:name w:val="EQ"/>
    <w:basedOn w:val="Standard"/>
    <w:next w:val="Standard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berschrift5"/>
    <w:next w:val="Standard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e2">
    <w:name w:val="List 2"/>
    <w:basedOn w:val="Liste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1207CB"/>
    <w:pPr>
      <w:ind w:left="1135"/>
    </w:pPr>
  </w:style>
  <w:style w:type="paragraph" w:styleId="Liste4">
    <w:name w:val="List 4"/>
    <w:basedOn w:val="Liste3"/>
    <w:rsid w:val="001207CB"/>
    <w:pPr>
      <w:ind w:left="1418"/>
    </w:pPr>
  </w:style>
  <w:style w:type="paragraph" w:styleId="Liste5">
    <w:name w:val="List 5"/>
    <w:basedOn w:val="Liste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e">
    <w:name w:val="List"/>
    <w:basedOn w:val="Standard"/>
    <w:rsid w:val="001207CB"/>
    <w:pPr>
      <w:ind w:left="568" w:hanging="284"/>
    </w:pPr>
  </w:style>
  <w:style w:type="paragraph" w:styleId="Aufzhlungszeichen">
    <w:name w:val="List Bullet"/>
    <w:basedOn w:val="Liste"/>
    <w:rsid w:val="001207CB"/>
  </w:style>
  <w:style w:type="paragraph" w:styleId="Aufzhlungszeichen4">
    <w:name w:val="List Bullet 4"/>
    <w:basedOn w:val="Aufzhlungszeichen3"/>
    <w:rsid w:val="001207CB"/>
    <w:pPr>
      <w:ind w:left="1418"/>
    </w:pPr>
  </w:style>
  <w:style w:type="paragraph" w:styleId="Aufzhlungszeichen5">
    <w:name w:val="List Bullet 5"/>
    <w:basedOn w:val="Aufzhlungszeichen4"/>
    <w:rsid w:val="001207CB"/>
    <w:pPr>
      <w:ind w:left="1702"/>
    </w:pPr>
  </w:style>
  <w:style w:type="paragraph" w:customStyle="1" w:styleId="B2">
    <w:name w:val="B2"/>
    <w:basedOn w:val="Liste2"/>
    <w:rsid w:val="001207CB"/>
  </w:style>
  <w:style w:type="paragraph" w:customStyle="1" w:styleId="B3">
    <w:name w:val="B3"/>
    <w:basedOn w:val="Liste3"/>
    <w:rsid w:val="001207CB"/>
  </w:style>
  <w:style w:type="paragraph" w:customStyle="1" w:styleId="B4">
    <w:name w:val="B4"/>
    <w:basedOn w:val="Liste4"/>
    <w:rsid w:val="001207CB"/>
  </w:style>
  <w:style w:type="paragraph" w:customStyle="1" w:styleId="B5">
    <w:name w:val="B5"/>
    <w:basedOn w:val="Liste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Absatz-Standardschriftart"/>
    <w:rsid w:val="000B3510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rsid w:val="00B0241D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B0241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B0241D"/>
    <w:rPr>
      <w:rFonts w:ascii="Arial" w:hAnsi="Arial"/>
      <w:b/>
      <w:bCs/>
    </w:rPr>
  </w:style>
  <w:style w:type="paragraph" w:styleId="Sprechblasentext">
    <w:name w:val="Balloon Text"/>
    <w:basedOn w:val="Standard"/>
    <w:link w:val="SprechblasentextZchn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KopfzeileZchn">
    <w:name w:val="Kopfzeile Zchn"/>
    <w:link w:val="Kopfzeile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550</Words>
  <Characters>3139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Yang Lu, Vodafone-52</cp:lastModifiedBy>
  <cp:revision>2</cp:revision>
  <cp:lastPrinted>2001-04-23T09:30:00Z</cp:lastPrinted>
  <dcterms:created xsi:type="dcterms:W3CDTF">2025-08-26T08:08:00Z</dcterms:created>
  <dcterms:modified xsi:type="dcterms:W3CDTF">2025-08-26T08:08:00Z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2025-08-15T06:00:21Z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ac1c0dd9-0528-4787-98fc-220561489fb4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